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2A678A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2A678A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2A678A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2A678A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B40E4">
        <w:rPr>
          <w:b/>
          <w:color w:val="000000" w:themeColor="text1"/>
          <w:sz w:val="26"/>
          <w:szCs w:val="26"/>
        </w:rPr>
        <w:t xml:space="preserve">Trung cấp </w:t>
      </w:r>
      <w:r w:rsidR="003B072D">
        <w:rPr>
          <w:b/>
          <w:color w:val="000000" w:themeColor="text1"/>
          <w:sz w:val="26"/>
          <w:szCs w:val="26"/>
        </w:rPr>
        <w:t>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9B40E4">
        <w:rPr>
          <w:b/>
          <w:color w:val="000000" w:themeColor="text1"/>
          <w:sz w:val="26"/>
          <w:szCs w:val="26"/>
        </w:rPr>
        <w:t>TC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647957"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2A678A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2A678A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2F035A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24314E" w:rsidRPr="0024314E" w:rsidRDefault="0024314E" w:rsidP="0024314E">
      <w:pPr>
        <w:spacing w:line="276" w:lineRule="auto"/>
        <w:ind w:left="900" w:right="454"/>
        <w:jc w:val="both"/>
        <w:rPr>
          <w:sz w:val="26"/>
          <w:szCs w:val="26"/>
        </w:rPr>
      </w:pPr>
      <w:r w:rsidRPr="0024314E">
        <w:rPr>
          <w:sz w:val="26"/>
          <w:szCs w:val="26"/>
        </w:rPr>
        <w:t>Vẽ ký hiệu nguồn ắc – quy, ký hiệu điểm nối sườn (nối mát), ký hiệu rơle 4 chân thường đóng, rơle 4 chân thường mở trên sơ đồ điện ôtô?</w:t>
      </w:r>
    </w:p>
    <w:p w:rsidR="00FA0A5E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(6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B21F3C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20000" cy="285656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8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 ý nghĩa ký hiệu công tắc 2? (1 điểm)</w:t>
      </w:r>
    </w:p>
    <w:p w:rsidR="00B21F3C" w:rsidRP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position w:val="-4"/>
          <w:sz w:val="26"/>
          <w:szCs w:val="26"/>
        </w:rPr>
        <w:t>Giải thích ý nghĩa ký hiệu công tắc 1</w:t>
      </w:r>
      <w:r w:rsidR="00B21F3C" w:rsidRPr="00B21F3C">
        <w:rPr>
          <w:position w:val="-4"/>
          <w:sz w:val="26"/>
          <w:szCs w:val="26"/>
        </w:rPr>
        <w:t>? (1 điểm)</w:t>
      </w:r>
    </w:p>
    <w:p w:rsid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</w:t>
      </w:r>
      <w:r w:rsidR="0024314E">
        <w:rPr>
          <w:sz w:val="26"/>
          <w:szCs w:val="26"/>
        </w:rPr>
        <w:t>hì tiếp điểm rơle 1 đóng hay mở</w:t>
      </w:r>
      <w:r>
        <w:rPr>
          <w:sz w:val="26"/>
          <w:szCs w:val="26"/>
        </w:rPr>
        <w:t>, giải thích</w:t>
      </w:r>
      <w:r w:rsidR="00B21F3C"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</w:t>
      </w:r>
      <w:r w:rsidR="0024314E">
        <w:rPr>
          <w:sz w:val="26"/>
          <w:szCs w:val="26"/>
        </w:rPr>
        <w:t>hì tiếp điểm rơle 2 đóng hay mở</w:t>
      </w:r>
      <w:r>
        <w:rPr>
          <w:sz w:val="26"/>
          <w:szCs w:val="26"/>
        </w:rPr>
        <w:t>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</w:t>
      </w:r>
      <w:r w:rsidR="0024314E">
        <w:rPr>
          <w:sz w:val="26"/>
          <w:szCs w:val="26"/>
        </w:rPr>
        <w:t xml:space="preserve"> công tắc 2 bật ON thì tiếp điểm rơle 1 đóng hay mở</w:t>
      </w:r>
      <w:r>
        <w:rPr>
          <w:sz w:val="26"/>
          <w:szCs w:val="26"/>
        </w:rPr>
        <w:t>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ON t</w:t>
      </w:r>
      <w:r w:rsidR="0024314E">
        <w:rPr>
          <w:sz w:val="26"/>
          <w:szCs w:val="26"/>
        </w:rPr>
        <w:t>hì tiếp điểm rơle 2 đóng hay mở</w:t>
      </w:r>
      <w:r>
        <w:rPr>
          <w:sz w:val="26"/>
          <w:szCs w:val="26"/>
        </w:rPr>
        <w:t>, giải thích</w:t>
      </w:r>
      <w:r w:rsidRPr="00B21F3C">
        <w:rPr>
          <w:sz w:val="26"/>
          <w:szCs w:val="26"/>
        </w:rPr>
        <w:t>? (1 điểm)</w:t>
      </w:r>
    </w:p>
    <w:p w:rsidR="00647957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Câu 3</w:t>
      </w:r>
      <w:r w:rsidR="00647957">
        <w:rPr>
          <w:b/>
          <w:sz w:val="26"/>
          <w:szCs w:val="26"/>
        </w:rPr>
        <w:t xml:space="preserve">: (2 </w:t>
      </w:r>
      <w:r w:rsidR="00647957"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2214"/>
        <w:gridCol w:w="2214"/>
        <w:gridCol w:w="2214"/>
        <w:gridCol w:w="2214"/>
      </w:tblGrid>
      <w:tr w:rsidR="0024314E" w:rsidRPr="007F6357" w:rsidTr="00B37FA2"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295" w:dyaOrig="3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22.25pt" o:ole="">
                  <v:imagedata r:id="rId7" o:title=""/>
                </v:shape>
                <o:OLEObject Type="Embed" ProgID="PBrush" ShapeID="_x0000_i1025" DrawAspect="Content" ObjectID="_1510407255" r:id="rId8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1035" w:dyaOrig="2745">
                <v:shape id="_x0000_i1026" type="#_x0000_t75" style="width:33.75pt;height:98.25pt" o:ole="">
                  <v:imagedata r:id="rId9" o:title=""/>
                </v:shape>
                <o:OLEObject Type="Embed" ProgID="PBrush" ShapeID="_x0000_i1026" DrawAspect="Content" ObjectID="_1510407256" r:id="rId10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130" w:dyaOrig="3930">
                <v:shape id="_x0000_i1027" type="#_x0000_t75" style="width:63.75pt;height:120pt" o:ole="">
                  <v:imagedata r:id="rId11" o:title=""/>
                </v:shape>
                <o:OLEObject Type="Embed" ProgID="PBrush" ShapeID="_x0000_i1027" DrawAspect="Content" ObjectID="_1510407257" r:id="rId12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990" w:dyaOrig="2685">
                <v:shape id="_x0000_i1028" type="#_x0000_t75" style="width:33.75pt;height:104.25pt" o:ole="">
                  <v:imagedata r:id="rId13" o:title=""/>
                </v:shape>
                <o:OLEObject Type="Embed" ProgID="PBrush" ShapeID="_x0000_i1028" DrawAspect="Content" ObjectID="_1510407258" r:id="rId14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(d)</w:t>
            </w:r>
          </w:p>
        </w:tc>
      </w:tr>
    </w:tbl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2A678A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2A678A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2A678A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2A678A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2F035A">
        <w:rPr>
          <w:b/>
          <w:color w:val="000000" w:themeColor="text1"/>
          <w:sz w:val="26"/>
          <w:szCs w:val="26"/>
        </w:rPr>
        <w:t>Trung cấp</w:t>
      </w:r>
      <w:r w:rsidR="004468F1" w:rsidRPr="00647957">
        <w:rPr>
          <w:b/>
          <w:color w:val="000000" w:themeColor="text1"/>
          <w:sz w:val="26"/>
          <w:szCs w:val="26"/>
        </w:rPr>
        <w:t xml:space="preserve">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2F035A">
        <w:rPr>
          <w:b/>
          <w:color w:val="000000" w:themeColor="text1"/>
          <w:sz w:val="26"/>
          <w:szCs w:val="26"/>
        </w:rPr>
        <w:t>TC</w:t>
      </w:r>
      <w:r>
        <w:rPr>
          <w:b/>
          <w:color w:val="000000" w:themeColor="text1"/>
          <w:sz w:val="26"/>
          <w:szCs w:val="26"/>
        </w:rPr>
        <w:t>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4468F1"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2A678A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2A678A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2F035A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</w:rPr>
        <w:t>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"/>
        <w:gridCol w:w="506"/>
        <w:gridCol w:w="6429"/>
        <w:gridCol w:w="176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23303A">
        <w:trPr>
          <w:trHeight w:val="425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24314E" w:rsidRDefault="0024314E" w:rsidP="0024314E">
            <w:pPr>
              <w:spacing w:line="360" w:lineRule="auto"/>
            </w:pPr>
            <w:r>
              <w:t xml:space="preserve">Ký hiệu nguồn ắc – quy </w:t>
            </w:r>
          </w:p>
          <w:p w:rsidR="0024314E" w:rsidRDefault="0024314E" w:rsidP="0024314E">
            <w:pPr>
              <w:spacing w:line="360" w:lineRule="auto"/>
            </w:pPr>
            <w:r>
              <w:object w:dxaOrig="2550" w:dyaOrig="1215">
                <v:shape id="_x0000_i1029" type="#_x0000_t75" style="width:104.25pt;height:53.25pt" o:ole="">
                  <v:imagedata r:id="rId15" o:title=""/>
                </v:shape>
                <o:OLEObject Type="Embed" ProgID="PBrush" ShapeID="_x0000_i1029" DrawAspect="Content" ObjectID="_1510407259" r:id="rId16"/>
              </w:object>
            </w:r>
          </w:p>
          <w:p w:rsidR="0024314E" w:rsidRDefault="0024314E" w:rsidP="0024314E">
            <w:pPr>
              <w:spacing w:line="360" w:lineRule="auto"/>
            </w:pPr>
            <w:r>
              <w:t>Điểm nối sườn (nối mát)</w:t>
            </w:r>
          </w:p>
          <w:p w:rsidR="0024314E" w:rsidRDefault="005B30BE" w:rsidP="0024314E">
            <w:pPr>
              <w:spacing w:line="360" w:lineRule="auto"/>
            </w:pPr>
            <w:r>
              <w:object w:dxaOrig="885" w:dyaOrig="990">
                <v:shape id="_x0000_i1030" type="#_x0000_t75" style="width:37.5pt;height:38.25pt" o:ole="">
                  <v:imagedata r:id="rId17" o:title=""/>
                </v:shape>
                <o:OLEObject Type="Embed" ProgID="PBrush" ShapeID="_x0000_i1030" DrawAspect="Content" ObjectID="_1510407260" r:id="rId18"/>
              </w:object>
            </w:r>
          </w:p>
          <w:p w:rsidR="0024314E" w:rsidRDefault="0024314E" w:rsidP="0024314E">
            <w:pPr>
              <w:spacing w:line="360" w:lineRule="auto"/>
            </w:pPr>
            <w:r>
              <w:t>R</w:t>
            </w:r>
            <w:r w:rsidRPr="001F01CA">
              <w:t>ơle 4 chân thường đóng</w:t>
            </w:r>
          </w:p>
          <w:p w:rsidR="0024314E" w:rsidRDefault="005B30BE" w:rsidP="0024314E">
            <w:pPr>
              <w:spacing w:line="360" w:lineRule="auto"/>
            </w:pPr>
            <w:r>
              <w:object w:dxaOrig="1560" w:dyaOrig="1560">
                <v:shape id="_x0000_i1031" type="#_x0000_t75" style="width:75.75pt;height:63.75pt" o:ole="">
                  <v:imagedata r:id="rId19" o:title=""/>
                </v:shape>
                <o:OLEObject Type="Embed" ProgID="PBrush" ShapeID="_x0000_i1031" DrawAspect="Content" ObjectID="_1510407261" r:id="rId20"/>
              </w:object>
            </w:r>
          </w:p>
          <w:p w:rsidR="0024314E" w:rsidRDefault="0024314E" w:rsidP="0024314E">
            <w:pPr>
              <w:spacing w:line="360" w:lineRule="auto"/>
            </w:pPr>
            <w:r>
              <w:t>R</w:t>
            </w:r>
            <w:r w:rsidRPr="001F01CA">
              <w:t>ơle 4 chân thường mở</w:t>
            </w:r>
          </w:p>
          <w:p w:rsidR="00D07595" w:rsidRPr="00D07595" w:rsidRDefault="0024314E" w:rsidP="0024314E">
            <w:pPr>
              <w:spacing w:line="360" w:lineRule="auto"/>
            </w:pPr>
            <w:r>
              <w:object w:dxaOrig="1485" w:dyaOrig="1695">
                <v:shape id="_x0000_i1032" type="#_x0000_t75" style="width:79.5pt;height:71.25pt" o:ole="">
                  <v:imagedata r:id="rId21" o:title=""/>
                </v:shape>
                <o:OLEObject Type="Embed" ProgID="PBrush" ShapeID="_x0000_i1032" DrawAspect="Content" ObjectID="_1510407262" r:id="rId22"/>
              </w:objec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Pr="00D07595" w:rsidRDefault="00635FB9" w:rsidP="00635FB9">
            <w:pPr>
              <w:widowControl w:val="0"/>
              <w:spacing w:line="360" w:lineRule="auto"/>
            </w:pPr>
          </w:p>
        </w:tc>
      </w:tr>
      <w:tr w:rsidR="00D07595" w:rsidRPr="00D07595" w:rsidTr="0023303A">
        <w:trPr>
          <w:trHeight w:val="5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23303A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r w:rsidR="00D07595" w:rsidRPr="00D07595">
              <w:rPr>
                <w:b/>
              </w:rPr>
              <w:t>,0</w:t>
            </w:r>
          </w:p>
        </w:tc>
      </w:tr>
      <w:tr w:rsidR="009B40E4" w:rsidRPr="00D07595" w:rsidTr="005B30BE">
        <w:trPr>
          <w:trHeight w:val="419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0E4" w:rsidRPr="00D07595" w:rsidRDefault="009B40E4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9537BE" w:rsidRDefault="009B40E4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Default="009B40E4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Pr="00D07595" w:rsidRDefault="009B40E4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9537BE" w:rsidRDefault="00921EC3" w:rsidP="00921EC3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Công tắc 1 có 3 chân, 3</w:t>
            </w:r>
            <w:r w:rsidRPr="006949AB">
              <w:rPr>
                <w:szCs w:val="26"/>
              </w:rPr>
              <w:t xml:space="preserve"> chế độ. </w:t>
            </w:r>
          </w:p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không có chân nào thông nhau</w:t>
            </w:r>
          </w:p>
          <w:p w:rsidR="00921EC3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thông nhau</w:t>
            </w:r>
          </w:p>
          <w:p w:rsidR="00921EC3" w:rsidRPr="006949AB" w:rsidRDefault="00921EC3" w:rsidP="00F50A4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Khi bật START</w:t>
            </w:r>
            <w:r w:rsidRPr="006949AB">
              <w:rPr>
                <w:szCs w:val="26"/>
              </w:rPr>
              <w:t xml:space="preserve">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và chân ST thông nhau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A92A20" w:rsidRDefault="00921EC3" w:rsidP="00921EC3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Vì khi bật off công tắc 2 chân 2 không nối chân 4, nên cuộn dây rơle 1 không được nối mát 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1 không có điện</w:t>
            </w:r>
          </w:p>
          <w:p w:rsidR="005B30BE" w:rsidRPr="00046594" w:rsidRDefault="005B30BE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Nên tiếp điểm rơle 1 đóng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921EC3" w:rsidP="00921EC3">
            <w:pPr>
              <w:widowControl w:val="0"/>
              <w:spacing w:line="360" w:lineRule="auto"/>
            </w:pPr>
            <w:r>
              <w:t>0.5</w:t>
            </w:r>
          </w:p>
          <w:p w:rsidR="00921EC3" w:rsidRDefault="00921EC3" w:rsidP="00921EC3">
            <w:pPr>
              <w:widowControl w:val="0"/>
              <w:spacing w:line="360" w:lineRule="auto"/>
            </w:pPr>
          </w:p>
          <w:p w:rsidR="00921EC3" w:rsidRDefault="00921EC3" w:rsidP="00921EC3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Default="005B30BE" w:rsidP="00921EC3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4F1FF2" w:rsidRPr="00D07595" w:rsidTr="00EA13D1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FF2" w:rsidRPr="00D07595" w:rsidRDefault="004F1FF2" w:rsidP="004F1FF2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Pr="00A92A20" w:rsidRDefault="004F1FF2" w:rsidP="004F1FF2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rơle 2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tiếp điểm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5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2  có điện</w:t>
            </w:r>
          </w:p>
          <w:p w:rsidR="005B30BE" w:rsidRPr="00046594" w:rsidRDefault="005B30BE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Nên tiếp điểm rơle 2 đóng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widowControl w:val="0"/>
              <w:spacing w:line="360" w:lineRule="auto"/>
            </w:pPr>
            <w:r>
              <w:t>0.5</w:t>
            </w: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Default="005B30BE" w:rsidP="004F1FF2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9510AB" w:rsidRPr="00D07595" w:rsidTr="00DE5727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e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rơle 1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2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1 có điện</w:t>
            </w:r>
          </w:p>
          <w:p w:rsidR="005B30BE" w:rsidRPr="00046594" w:rsidRDefault="005B30BE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Nên tiếp điểm rơle 1 mở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5B30BE" w:rsidRDefault="005B30BE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Pr="00D07595" w:rsidRDefault="005B30BE" w:rsidP="009510A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f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Vì ở chế độ này cuộn dây rơle 1 có điện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hút tiếp điểm rơle 1 mở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hở mạch cấp điện cho cuộn dây rơle 2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2 không có điện</w:t>
            </w:r>
          </w:p>
          <w:p w:rsidR="005B30BE" w:rsidRPr="00046594" w:rsidRDefault="005B30BE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Nên tiếp điểm rơle 2 mở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Pr="00D07595" w:rsidRDefault="005B30BE" w:rsidP="009510A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9510AB" w:rsidRPr="00D07595" w:rsidTr="0023303A">
        <w:trPr>
          <w:trHeight w:val="4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23303A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5B30BE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C16F0B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(a): 3 dây màu xanh dương được nối với nhau tại chân số 12 qua các đầu nối có mã hộp là 4G, 4M, 4E. </w:t>
            </w:r>
          </w:p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(b): Dây màu vàng được nối với đầu giắc đực nối qua hộp dây nối dây có mã EA1 có số chân là 7 qua dây màu xanh dương.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Default="005B30BE" w:rsidP="005B30BE">
            <w:pPr>
              <w:widowControl w:val="0"/>
              <w:spacing w:line="360" w:lineRule="auto"/>
            </w:pPr>
          </w:p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Pr="00D07595" w:rsidRDefault="005B30BE" w:rsidP="005B30BE">
            <w:pPr>
              <w:widowControl w:val="0"/>
              <w:spacing w:line="360" w:lineRule="auto"/>
            </w:pPr>
          </w:p>
        </w:tc>
      </w:tr>
      <w:tr w:rsidR="005B30BE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C16F0B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(c): Chân số 5 giắc đực của ST relay được nối với dây màu xanh lá qua hộp đầu nối có mã hộp đầu nối là 1.  </w:t>
            </w:r>
          </w:p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(d): Dây có màu trắng/đen nối mát, trong đó A3 là mã của điểm nối mát. 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Default="005B30BE" w:rsidP="005B30BE">
            <w:pPr>
              <w:widowControl w:val="0"/>
              <w:spacing w:line="360" w:lineRule="auto"/>
            </w:pPr>
          </w:p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Pr="00D07595" w:rsidRDefault="005B30BE" w:rsidP="005B30BE">
            <w:pPr>
              <w:widowControl w:val="0"/>
              <w:spacing w:line="360" w:lineRule="auto"/>
            </w:pPr>
          </w:p>
        </w:tc>
      </w:tr>
      <w:tr w:rsidR="009510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46594"/>
    <w:rsid w:val="000718CC"/>
    <w:rsid w:val="0008144C"/>
    <w:rsid w:val="000829FA"/>
    <w:rsid w:val="000E3773"/>
    <w:rsid w:val="00134BCB"/>
    <w:rsid w:val="0013592B"/>
    <w:rsid w:val="001C2ACE"/>
    <w:rsid w:val="001D64E2"/>
    <w:rsid w:val="0023303A"/>
    <w:rsid w:val="0024314E"/>
    <w:rsid w:val="00294599"/>
    <w:rsid w:val="002A678A"/>
    <w:rsid w:val="002F035A"/>
    <w:rsid w:val="00360EA9"/>
    <w:rsid w:val="003B072D"/>
    <w:rsid w:val="003B6344"/>
    <w:rsid w:val="00410585"/>
    <w:rsid w:val="004468F1"/>
    <w:rsid w:val="00462998"/>
    <w:rsid w:val="004F1FF2"/>
    <w:rsid w:val="00582F87"/>
    <w:rsid w:val="0059650C"/>
    <w:rsid w:val="005B30BE"/>
    <w:rsid w:val="00623170"/>
    <w:rsid w:val="00635FB9"/>
    <w:rsid w:val="00647957"/>
    <w:rsid w:val="006949AB"/>
    <w:rsid w:val="006B6936"/>
    <w:rsid w:val="0074297D"/>
    <w:rsid w:val="00782C25"/>
    <w:rsid w:val="0081371A"/>
    <w:rsid w:val="00826464"/>
    <w:rsid w:val="008270CD"/>
    <w:rsid w:val="008E0412"/>
    <w:rsid w:val="009118F2"/>
    <w:rsid w:val="00917300"/>
    <w:rsid w:val="00921EC3"/>
    <w:rsid w:val="009510AB"/>
    <w:rsid w:val="009537BE"/>
    <w:rsid w:val="009B40E4"/>
    <w:rsid w:val="00A078BD"/>
    <w:rsid w:val="00A26F39"/>
    <w:rsid w:val="00A92202"/>
    <w:rsid w:val="00A92A20"/>
    <w:rsid w:val="00AF5318"/>
    <w:rsid w:val="00B21F3C"/>
    <w:rsid w:val="00BA0DFA"/>
    <w:rsid w:val="00C16F0B"/>
    <w:rsid w:val="00C8181E"/>
    <w:rsid w:val="00D07595"/>
    <w:rsid w:val="00D75384"/>
    <w:rsid w:val="00E2114E"/>
    <w:rsid w:val="00E6214F"/>
    <w:rsid w:val="00E9468A"/>
    <w:rsid w:val="00EB0404"/>
    <w:rsid w:val="00EE506A"/>
    <w:rsid w:val="00F50A42"/>
    <w:rsid w:val="00F70C2B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Straight Arrow Connector 1"/>
        <o:r id="V:Rule6" type="connector" idref="#Straight Arrow Connector 3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9BB93-73D2-4CDB-A767-9A0E58A9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DANG THAI SON</cp:lastModifiedBy>
  <cp:revision>5</cp:revision>
  <cp:lastPrinted>2015-11-23T01:27:00Z</cp:lastPrinted>
  <dcterms:created xsi:type="dcterms:W3CDTF">2015-11-30T09:34:00Z</dcterms:created>
  <dcterms:modified xsi:type="dcterms:W3CDTF">2015-11-30T09:46:00Z</dcterms:modified>
</cp:coreProperties>
</file>